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5FF00" w14:textId="77777777" w:rsidR="001025EA" w:rsidRDefault="00F62D71" w:rsidP="00F62D7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5EA">
        <w:rPr>
          <w:rFonts w:ascii="Times New Roman" w:hAnsi="Times New Roman" w:cs="Times New Roman"/>
          <w:b/>
          <w:sz w:val="24"/>
          <w:szCs w:val="24"/>
        </w:rPr>
        <w:t xml:space="preserve">Specyfikacja do </w:t>
      </w:r>
      <w:r w:rsidR="001025EA">
        <w:rPr>
          <w:rFonts w:ascii="Times New Roman" w:hAnsi="Times New Roman" w:cs="Times New Roman"/>
          <w:b/>
          <w:sz w:val="24"/>
          <w:szCs w:val="24"/>
        </w:rPr>
        <w:t>zaproszenia do składania ofert na</w:t>
      </w:r>
    </w:p>
    <w:p w14:paraId="2B24543B" w14:textId="1FDD66E0" w:rsidR="00FA5870" w:rsidRPr="001025EA" w:rsidRDefault="001025EA" w:rsidP="00F62D7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zakup samocho</w:t>
      </w:r>
      <w:r w:rsidR="00F62D71" w:rsidRPr="001025EA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25532C">
        <w:rPr>
          <w:rFonts w:ascii="Times New Roman" w:hAnsi="Times New Roman" w:cs="Times New Roman"/>
          <w:b/>
          <w:sz w:val="24"/>
          <w:szCs w:val="24"/>
        </w:rPr>
        <w:t>o nadwoziu typu furgon</w:t>
      </w:r>
    </w:p>
    <w:p w14:paraId="2BC01BE0" w14:textId="77777777" w:rsidR="00B01ADF" w:rsidRPr="001025EA" w:rsidRDefault="00B01ADF" w:rsidP="0058631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FA1BF2" w14:textId="23B2FDAB" w:rsidR="000E3EB6" w:rsidRPr="001025EA" w:rsidRDefault="000E3EB6" w:rsidP="0058631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5EA">
        <w:rPr>
          <w:rFonts w:ascii="Times New Roman" w:hAnsi="Times New Roman" w:cs="Times New Roman"/>
          <w:b/>
          <w:sz w:val="24"/>
          <w:szCs w:val="24"/>
        </w:rPr>
        <w:t>Samoc</w:t>
      </w:r>
      <w:r w:rsidR="0058631E">
        <w:rPr>
          <w:rFonts w:ascii="Times New Roman" w:hAnsi="Times New Roman" w:cs="Times New Roman"/>
          <w:b/>
          <w:sz w:val="24"/>
          <w:szCs w:val="24"/>
        </w:rPr>
        <w:t>hód fabrycznie nowy rocznik 202</w:t>
      </w:r>
      <w:r w:rsidR="0025532C">
        <w:rPr>
          <w:rFonts w:ascii="Times New Roman" w:hAnsi="Times New Roman" w:cs="Times New Roman"/>
          <w:b/>
          <w:sz w:val="24"/>
          <w:szCs w:val="24"/>
        </w:rPr>
        <w:t>3</w:t>
      </w:r>
    </w:p>
    <w:p w14:paraId="4271C4C2" w14:textId="77777777" w:rsidR="0009583D" w:rsidRPr="001025EA" w:rsidRDefault="0009583D" w:rsidP="0009583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21961587" w14:textId="77777777" w:rsidR="000E3EB6" w:rsidRPr="001025EA" w:rsidRDefault="000E3EB6" w:rsidP="000E3EB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1025EA">
        <w:rPr>
          <w:rFonts w:ascii="Times New Roman" w:hAnsi="Times New Roman" w:cs="Times New Roman"/>
          <w:b/>
          <w:sz w:val="24"/>
          <w:szCs w:val="24"/>
        </w:rPr>
        <w:t>Nadwozie:</w:t>
      </w:r>
    </w:p>
    <w:p w14:paraId="15C4A7B9" w14:textId="6C19D4D8" w:rsidR="000E3EB6" w:rsidRDefault="0058631E" w:rsidP="000E3EB6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 nadwozia </w:t>
      </w:r>
      <w:r w:rsidR="00ED0A6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532C">
        <w:rPr>
          <w:rFonts w:ascii="Times New Roman" w:hAnsi="Times New Roman" w:cs="Times New Roman"/>
          <w:sz w:val="24"/>
          <w:szCs w:val="24"/>
        </w:rPr>
        <w:t>Furgon</w:t>
      </w:r>
    </w:p>
    <w:p w14:paraId="5A4AD099" w14:textId="4DF9020E" w:rsidR="003E55D7" w:rsidRPr="001025EA" w:rsidRDefault="003E55D7" w:rsidP="000E3EB6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miejsc siedzących – 2 lub 3</w:t>
      </w:r>
    </w:p>
    <w:p w14:paraId="34632938" w14:textId="48865B33" w:rsidR="00A23530" w:rsidRDefault="0025532C" w:rsidP="000E3EB6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Przestrzeń ładunkowa</w:t>
      </w:r>
      <w:r w:rsidR="00A23530">
        <w:rPr>
          <w:rFonts w:ascii="Times New Roman" w:hAnsi="Times New Roman" w:cs="Times New Roman"/>
          <w:sz w:val="24"/>
          <w:szCs w:val="24"/>
        </w:rPr>
        <w:t>:</w:t>
      </w:r>
    </w:p>
    <w:p w14:paraId="3666CB8B" w14:textId="6348A6A6" w:rsidR="0025532C" w:rsidRDefault="00470B71" w:rsidP="0025532C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Minimalna d</w:t>
      </w:r>
      <w:r w:rsidR="009C6D74">
        <w:rPr>
          <w:rFonts w:ascii="Times New Roman" w:hAnsi="Times New Roman" w:cs="Times New Roman"/>
          <w:sz w:val="24"/>
          <w:szCs w:val="24"/>
        </w:rPr>
        <w:t xml:space="preserve">ługość przestrzeni </w:t>
      </w:r>
      <w:r w:rsidR="003E55D7">
        <w:rPr>
          <w:rFonts w:ascii="Times New Roman" w:hAnsi="Times New Roman" w:cs="Times New Roman"/>
          <w:sz w:val="24"/>
          <w:szCs w:val="24"/>
        </w:rPr>
        <w:t>bagażowej</w:t>
      </w:r>
      <w:r w:rsidR="009C6D74">
        <w:rPr>
          <w:rFonts w:ascii="Times New Roman" w:hAnsi="Times New Roman" w:cs="Times New Roman"/>
          <w:sz w:val="24"/>
          <w:szCs w:val="24"/>
        </w:rPr>
        <w:t xml:space="preserve"> – 2</w:t>
      </w:r>
      <w:r w:rsidR="00EA49CF">
        <w:rPr>
          <w:rFonts w:ascii="Times New Roman" w:hAnsi="Times New Roman" w:cs="Times New Roman"/>
          <w:sz w:val="24"/>
          <w:szCs w:val="24"/>
        </w:rPr>
        <w:t>1</w:t>
      </w:r>
      <w:r w:rsidR="009C6D74">
        <w:rPr>
          <w:rFonts w:ascii="Times New Roman" w:hAnsi="Times New Roman" w:cs="Times New Roman"/>
          <w:sz w:val="24"/>
          <w:szCs w:val="24"/>
        </w:rPr>
        <w:t>00 mm</w:t>
      </w:r>
    </w:p>
    <w:p w14:paraId="0826E9EC" w14:textId="77777777" w:rsidR="00351CBD" w:rsidRPr="001025EA" w:rsidRDefault="00351CBD" w:rsidP="000E3EB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57E8A51E" w14:textId="77777777" w:rsidR="000E3EB6" w:rsidRPr="001025EA" w:rsidRDefault="000E3EB6" w:rsidP="000E3EB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1025EA">
        <w:rPr>
          <w:rFonts w:ascii="Times New Roman" w:hAnsi="Times New Roman" w:cs="Times New Roman"/>
          <w:b/>
          <w:sz w:val="24"/>
          <w:szCs w:val="24"/>
        </w:rPr>
        <w:t>Silnik i napęd:</w:t>
      </w:r>
    </w:p>
    <w:p w14:paraId="131348CB" w14:textId="75079588" w:rsidR="00370338" w:rsidRDefault="00DA47F3" w:rsidP="000E3EB6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338">
        <w:rPr>
          <w:rFonts w:ascii="Times New Roman" w:hAnsi="Times New Roman" w:cs="Times New Roman"/>
          <w:sz w:val="24"/>
          <w:szCs w:val="24"/>
        </w:rPr>
        <w:t>S</w:t>
      </w:r>
      <w:r w:rsidR="000E3EB6" w:rsidRPr="00370338">
        <w:rPr>
          <w:rFonts w:ascii="Times New Roman" w:hAnsi="Times New Roman" w:cs="Times New Roman"/>
          <w:sz w:val="24"/>
          <w:szCs w:val="24"/>
        </w:rPr>
        <w:t>ilnik</w:t>
      </w:r>
      <w:r w:rsidR="00544FD3" w:rsidRPr="00370338">
        <w:rPr>
          <w:rFonts w:ascii="Times New Roman" w:hAnsi="Times New Roman" w:cs="Times New Roman"/>
          <w:sz w:val="24"/>
          <w:szCs w:val="24"/>
        </w:rPr>
        <w:t>i</w:t>
      </w:r>
      <w:r w:rsidR="000E3EB6" w:rsidRPr="00370338">
        <w:rPr>
          <w:rFonts w:ascii="Times New Roman" w:hAnsi="Times New Roman" w:cs="Times New Roman"/>
          <w:sz w:val="24"/>
          <w:szCs w:val="24"/>
        </w:rPr>
        <w:t xml:space="preserve"> </w:t>
      </w:r>
      <w:r w:rsidR="003E55D7">
        <w:rPr>
          <w:rFonts w:ascii="Times New Roman" w:hAnsi="Times New Roman" w:cs="Times New Roman"/>
          <w:sz w:val="24"/>
          <w:szCs w:val="24"/>
        </w:rPr>
        <w:t xml:space="preserve">spalinowy (zasilany </w:t>
      </w:r>
      <w:r w:rsidR="000E3EB6" w:rsidRPr="00370338">
        <w:rPr>
          <w:rFonts w:ascii="Times New Roman" w:hAnsi="Times New Roman" w:cs="Times New Roman"/>
          <w:sz w:val="24"/>
          <w:szCs w:val="24"/>
        </w:rPr>
        <w:t>benzyn</w:t>
      </w:r>
      <w:r w:rsidR="003E55D7">
        <w:rPr>
          <w:rFonts w:ascii="Times New Roman" w:hAnsi="Times New Roman" w:cs="Times New Roman"/>
          <w:sz w:val="24"/>
          <w:szCs w:val="24"/>
        </w:rPr>
        <w:t>ą</w:t>
      </w:r>
      <w:r w:rsidR="000E3EB6" w:rsidRPr="00370338">
        <w:rPr>
          <w:rFonts w:ascii="Times New Roman" w:hAnsi="Times New Roman" w:cs="Times New Roman"/>
          <w:sz w:val="24"/>
          <w:szCs w:val="24"/>
        </w:rPr>
        <w:t xml:space="preserve"> </w:t>
      </w:r>
      <w:r w:rsidR="003E55D7">
        <w:rPr>
          <w:rFonts w:ascii="Times New Roman" w:hAnsi="Times New Roman" w:cs="Times New Roman"/>
          <w:sz w:val="24"/>
          <w:szCs w:val="24"/>
        </w:rPr>
        <w:t xml:space="preserve">lub olejem napędowym) </w:t>
      </w:r>
      <w:r w:rsidR="000E3EB6" w:rsidRPr="00370338">
        <w:rPr>
          <w:rFonts w:ascii="Times New Roman" w:hAnsi="Times New Roman" w:cs="Times New Roman"/>
          <w:sz w:val="24"/>
          <w:szCs w:val="24"/>
        </w:rPr>
        <w:t>o pojemności w przedziale 1</w:t>
      </w:r>
      <w:r w:rsidR="00EA49CF">
        <w:rPr>
          <w:rFonts w:ascii="Times New Roman" w:hAnsi="Times New Roman" w:cs="Times New Roman"/>
          <w:sz w:val="24"/>
          <w:szCs w:val="24"/>
        </w:rPr>
        <w:t>4</w:t>
      </w:r>
      <w:r w:rsidR="001025EA" w:rsidRPr="00370338">
        <w:rPr>
          <w:rFonts w:ascii="Times New Roman" w:hAnsi="Times New Roman" w:cs="Times New Roman"/>
          <w:sz w:val="24"/>
          <w:szCs w:val="24"/>
        </w:rPr>
        <w:t>00</w:t>
      </w:r>
      <w:r w:rsidR="000E3EB6" w:rsidRPr="00370338">
        <w:rPr>
          <w:rFonts w:ascii="Times New Roman" w:hAnsi="Times New Roman" w:cs="Times New Roman"/>
          <w:sz w:val="24"/>
          <w:szCs w:val="24"/>
        </w:rPr>
        <w:t xml:space="preserve"> – </w:t>
      </w:r>
      <w:r w:rsidR="004E371A">
        <w:rPr>
          <w:rFonts w:ascii="Times New Roman" w:hAnsi="Times New Roman" w:cs="Times New Roman"/>
          <w:sz w:val="24"/>
          <w:szCs w:val="24"/>
        </w:rPr>
        <w:t>2000</w:t>
      </w:r>
      <w:r w:rsidR="000E3EB6" w:rsidRPr="00370338">
        <w:rPr>
          <w:rFonts w:ascii="Times New Roman" w:hAnsi="Times New Roman" w:cs="Times New Roman"/>
          <w:sz w:val="24"/>
          <w:szCs w:val="24"/>
        </w:rPr>
        <w:t xml:space="preserve"> cm</w:t>
      </w:r>
      <w:r w:rsidR="000E3EB6" w:rsidRPr="00A3249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A163A" w:rsidRPr="003703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DC5EF9" w14:textId="033D36A2" w:rsidR="000E3EB6" w:rsidRPr="00370338" w:rsidRDefault="00370338" w:rsidP="000E3EB6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A163A" w:rsidRPr="00370338">
        <w:rPr>
          <w:rFonts w:ascii="Times New Roman" w:hAnsi="Times New Roman" w:cs="Times New Roman"/>
          <w:sz w:val="24"/>
          <w:szCs w:val="24"/>
        </w:rPr>
        <w:t>oc układu napędowego</w:t>
      </w:r>
      <w:r w:rsidR="000E3EB6" w:rsidRPr="00370338">
        <w:rPr>
          <w:rFonts w:ascii="Times New Roman" w:hAnsi="Times New Roman" w:cs="Times New Roman"/>
          <w:sz w:val="24"/>
          <w:szCs w:val="24"/>
        </w:rPr>
        <w:t xml:space="preserve"> co najmniej </w:t>
      </w:r>
      <w:r w:rsidR="009C6D74">
        <w:rPr>
          <w:rFonts w:ascii="Times New Roman" w:hAnsi="Times New Roman" w:cs="Times New Roman"/>
          <w:sz w:val="24"/>
          <w:szCs w:val="24"/>
        </w:rPr>
        <w:t>1</w:t>
      </w:r>
      <w:r w:rsidR="00470B71">
        <w:rPr>
          <w:rFonts w:ascii="Times New Roman" w:hAnsi="Times New Roman" w:cs="Times New Roman"/>
          <w:sz w:val="24"/>
          <w:szCs w:val="24"/>
        </w:rPr>
        <w:t>1</w:t>
      </w:r>
      <w:r w:rsidR="009C6D74">
        <w:rPr>
          <w:rFonts w:ascii="Times New Roman" w:hAnsi="Times New Roman" w:cs="Times New Roman"/>
          <w:sz w:val="24"/>
          <w:szCs w:val="24"/>
        </w:rPr>
        <w:t>0</w:t>
      </w:r>
      <w:r w:rsidR="000E3EB6" w:rsidRPr="00370338">
        <w:rPr>
          <w:rFonts w:ascii="Times New Roman" w:hAnsi="Times New Roman" w:cs="Times New Roman"/>
          <w:sz w:val="24"/>
          <w:szCs w:val="24"/>
        </w:rPr>
        <w:t xml:space="preserve"> KM</w:t>
      </w:r>
      <w:r w:rsidR="00ED0A62" w:rsidRPr="00370338">
        <w:rPr>
          <w:rFonts w:ascii="Times New Roman" w:hAnsi="Times New Roman" w:cs="Times New Roman"/>
          <w:sz w:val="24"/>
          <w:szCs w:val="24"/>
        </w:rPr>
        <w:t>.</w:t>
      </w:r>
    </w:p>
    <w:p w14:paraId="52345E62" w14:textId="77777777" w:rsidR="000E3EB6" w:rsidRPr="001025EA" w:rsidRDefault="000E3EB6" w:rsidP="000E3EB6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25EA">
        <w:rPr>
          <w:rFonts w:ascii="Times New Roman" w:hAnsi="Times New Roman" w:cs="Times New Roman"/>
          <w:sz w:val="24"/>
          <w:szCs w:val="24"/>
        </w:rPr>
        <w:t xml:space="preserve">Zadeklarowane średnie spalanie wg danych technicznych nie wyższe niż </w:t>
      </w:r>
      <w:r w:rsidR="001E5F08">
        <w:rPr>
          <w:rFonts w:ascii="Times New Roman" w:hAnsi="Times New Roman" w:cs="Times New Roman"/>
          <w:sz w:val="24"/>
          <w:szCs w:val="24"/>
        </w:rPr>
        <w:t>6</w:t>
      </w:r>
      <w:r w:rsidR="00370338">
        <w:rPr>
          <w:rFonts w:ascii="Times New Roman" w:hAnsi="Times New Roman" w:cs="Times New Roman"/>
          <w:sz w:val="24"/>
          <w:szCs w:val="24"/>
        </w:rPr>
        <w:t xml:space="preserve"> </w:t>
      </w:r>
      <w:r w:rsidRPr="001025EA">
        <w:rPr>
          <w:rFonts w:ascii="Times New Roman" w:hAnsi="Times New Roman" w:cs="Times New Roman"/>
          <w:sz w:val="24"/>
          <w:szCs w:val="24"/>
        </w:rPr>
        <w:t>l/100km</w:t>
      </w:r>
      <w:r w:rsidR="00A52F2B">
        <w:rPr>
          <w:rFonts w:ascii="Times New Roman" w:hAnsi="Times New Roman" w:cs="Times New Roman"/>
          <w:sz w:val="24"/>
          <w:szCs w:val="24"/>
        </w:rPr>
        <w:t xml:space="preserve"> w cyklu mieszanym</w:t>
      </w:r>
      <w:r w:rsidR="00ED0A62">
        <w:rPr>
          <w:rFonts w:ascii="Times New Roman" w:hAnsi="Times New Roman" w:cs="Times New Roman"/>
          <w:sz w:val="24"/>
          <w:szCs w:val="24"/>
        </w:rPr>
        <w:t>.</w:t>
      </w:r>
    </w:p>
    <w:p w14:paraId="3E15ACF8" w14:textId="77777777" w:rsidR="00E06E42" w:rsidRPr="001025EA" w:rsidRDefault="00E06E42" w:rsidP="00351CB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609977FD" w14:textId="7134193D" w:rsidR="00351CBD" w:rsidRPr="001025EA" w:rsidRDefault="00E06E42" w:rsidP="00351CB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1025EA">
        <w:rPr>
          <w:rFonts w:ascii="Times New Roman" w:hAnsi="Times New Roman" w:cs="Times New Roman"/>
          <w:b/>
          <w:sz w:val="24"/>
          <w:szCs w:val="24"/>
        </w:rPr>
        <w:t>Bezpieczeństwo</w:t>
      </w:r>
      <w:r w:rsidR="00EA49CF">
        <w:rPr>
          <w:rFonts w:ascii="Times New Roman" w:hAnsi="Times New Roman" w:cs="Times New Roman"/>
          <w:b/>
          <w:sz w:val="24"/>
          <w:szCs w:val="24"/>
        </w:rPr>
        <w:t xml:space="preserve"> i wyposażenie</w:t>
      </w:r>
      <w:r w:rsidRPr="001025EA">
        <w:rPr>
          <w:rFonts w:ascii="Times New Roman" w:hAnsi="Times New Roman" w:cs="Times New Roman"/>
          <w:b/>
          <w:sz w:val="24"/>
          <w:szCs w:val="24"/>
        </w:rPr>
        <w:t>:</w:t>
      </w:r>
    </w:p>
    <w:p w14:paraId="7A9D1334" w14:textId="77777777" w:rsidR="00E06E42" w:rsidRDefault="00E06E42" w:rsidP="00E06E42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025EA">
        <w:rPr>
          <w:rFonts w:ascii="Times New Roman" w:hAnsi="Times New Roman" w:cs="Times New Roman"/>
          <w:sz w:val="24"/>
          <w:szCs w:val="24"/>
        </w:rPr>
        <w:t>System stabilizacji toru j</w:t>
      </w:r>
      <w:r w:rsidR="0058631E">
        <w:rPr>
          <w:rFonts w:ascii="Times New Roman" w:hAnsi="Times New Roman" w:cs="Times New Roman"/>
          <w:sz w:val="24"/>
          <w:szCs w:val="24"/>
        </w:rPr>
        <w:t>azdy,</w:t>
      </w:r>
    </w:p>
    <w:p w14:paraId="69DC15FC" w14:textId="6AA151F6" w:rsidR="00EA49CF" w:rsidRDefault="00EA49CF" w:rsidP="00E06E42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Drzwi boczne przesuwane z prawej strony,</w:t>
      </w:r>
    </w:p>
    <w:p w14:paraId="3FFB433B" w14:textId="77777777" w:rsidR="00EA49CF" w:rsidRDefault="00E06E42" w:rsidP="00EA49CF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025EA">
        <w:rPr>
          <w:rFonts w:ascii="Times New Roman" w:hAnsi="Times New Roman" w:cs="Times New Roman"/>
          <w:sz w:val="24"/>
          <w:szCs w:val="24"/>
        </w:rPr>
        <w:t>System ABS</w:t>
      </w:r>
      <w:r w:rsidR="00370338">
        <w:rPr>
          <w:rFonts w:ascii="Times New Roman" w:hAnsi="Times New Roman" w:cs="Times New Roman"/>
          <w:sz w:val="24"/>
          <w:szCs w:val="24"/>
        </w:rPr>
        <w:t>,</w:t>
      </w:r>
    </w:p>
    <w:p w14:paraId="473864A0" w14:textId="6A32F559" w:rsidR="00351CBD" w:rsidRPr="00EA49CF" w:rsidRDefault="00351CBD" w:rsidP="00EA49CF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49CF">
        <w:rPr>
          <w:rFonts w:ascii="Times New Roman" w:hAnsi="Times New Roman" w:cs="Times New Roman"/>
          <w:sz w:val="24"/>
          <w:szCs w:val="24"/>
        </w:rPr>
        <w:t>Wspomaganie układu kierowniczego</w:t>
      </w:r>
      <w:r w:rsidR="00544FD3" w:rsidRPr="00EA49CF">
        <w:rPr>
          <w:rFonts w:ascii="Times New Roman" w:hAnsi="Times New Roman" w:cs="Times New Roman"/>
          <w:sz w:val="24"/>
          <w:szCs w:val="24"/>
        </w:rPr>
        <w:t>,</w:t>
      </w:r>
    </w:p>
    <w:p w14:paraId="17A5E46A" w14:textId="77777777" w:rsidR="00E06E42" w:rsidRPr="001025EA" w:rsidRDefault="00E06E42" w:rsidP="00EA49CF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025EA">
        <w:rPr>
          <w:rFonts w:ascii="Times New Roman" w:hAnsi="Times New Roman" w:cs="Times New Roman"/>
          <w:sz w:val="24"/>
          <w:szCs w:val="24"/>
        </w:rPr>
        <w:t>Elektryczna regulacja szyb bocznych</w:t>
      </w:r>
      <w:r w:rsidR="00544FD3">
        <w:rPr>
          <w:rFonts w:ascii="Times New Roman" w:hAnsi="Times New Roman" w:cs="Times New Roman"/>
          <w:sz w:val="24"/>
          <w:szCs w:val="24"/>
        </w:rPr>
        <w:t>,</w:t>
      </w:r>
    </w:p>
    <w:p w14:paraId="40383BE9" w14:textId="77777777" w:rsidR="00E06E42" w:rsidRDefault="00E06E42" w:rsidP="00EA49CF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025EA">
        <w:rPr>
          <w:rFonts w:ascii="Times New Roman" w:hAnsi="Times New Roman" w:cs="Times New Roman"/>
          <w:sz w:val="24"/>
          <w:szCs w:val="24"/>
        </w:rPr>
        <w:t>Klimatyzacja</w:t>
      </w:r>
      <w:r w:rsidR="00544FD3">
        <w:rPr>
          <w:rFonts w:ascii="Times New Roman" w:hAnsi="Times New Roman" w:cs="Times New Roman"/>
          <w:sz w:val="24"/>
          <w:szCs w:val="24"/>
        </w:rPr>
        <w:t>,</w:t>
      </w:r>
    </w:p>
    <w:p w14:paraId="485F3E93" w14:textId="77777777" w:rsidR="00D053DF" w:rsidRDefault="00D053DF" w:rsidP="00EA49CF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Tylne </w:t>
      </w:r>
      <w:r w:rsidR="00996E0F">
        <w:rPr>
          <w:rFonts w:ascii="Times New Roman" w:hAnsi="Times New Roman" w:cs="Times New Roman"/>
          <w:sz w:val="24"/>
          <w:szCs w:val="24"/>
        </w:rPr>
        <w:t xml:space="preserve"> i przednie </w:t>
      </w:r>
      <w:r>
        <w:rPr>
          <w:rFonts w:ascii="Times New Roman" w:hAnsi="Times New Roman" w:cs="Times New Roman"/>
          <w:sz w:val="24"/>
          <w:szCs w:val="24"/>
        </w:rPr>
        <w:t>czujniki parkowania,</w:t>
      </w:r>
    </w:p>
    <w:p w14:paraId="08F05A95" w14:textId="77777777" w:rsidR="00996E0F" w:rsidRPr="00470B71" w:rsidRDefault="00996E0F" w:rsidP="00EA49CF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70B71">
        <w:rPr>
          <w:rFonts w:ascii="Times New Roman" w:hAnsi="Times New Roman" w:cs="Times New Roman"/>
          <w:sz w:val="24"/>
          <w:szCs w:val="24"/>
        </w:rPr>
        <w:t>Kamera cofania,</w:t>
      </w:r>
    </w:p>
    <w:p w14:paraId="07CFBD0E" w14:textId="77777777" w:rsidR="00D8719A" w:rsidRDefault="00B01ADF" w:rsidP="00EA49CF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025EA">
        <w:rPr>
          <w:rFonts w:ascii="Times New Roman" w:hAnsi="Times New Roman" w:cs="Times New Roman"/>
          <w:sz w:val="24"/>
          <w:szCs w:val="24"/>
        </w:rPr>
        <w:t>Radio/system multimedialny</w:t>
      </w:r>
      <w:r w:rsidR="00A52F2B">
        <w:rPr>
          <w:rFonts w:ascii="Times New Roman" w:hAnsi="Times New Roman" w:cs="Times New Roman"/>
          <w:sz w:val="24"/>
          <w:szCs w:val="24"/>
        </w:rPr>
        <w:t xml:space="preserve"> z komunikacją Bluetooth</w:t>
      </w:r>
      <w:r w:rsidR="00544FD3">
        <w:rPr>
          <w:rFonts w:ascii="Times New Roman" w:hAnsi="Times New Roman" w:cs="Times New Roman"/>
          <w:sz w:val="24"/>
          <w:szCs w:val="24"/>
        </w:rPr>
        <w:t xml:space="preserve"> oraz portem USB,</w:t>
      </w:r>
    </w:p>
    <w:p w14:paraId="2640BD8C" w14:textId="77777777" w:rsidR="0058631E" w:rsidRDefault="0058631E" w:rsidP="00EA49CF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025EA">
        <w:rPr>
          <w:rFonts w:ascii="Times New Roman" w:hAnsi="Times New Roman" w:cs="Times New Roman"/>
          <w:sz w:val="24"/>
          <w:szCs w:val="24"/>
        </w:rPr>
        <w:t>Przednie światła przeciwmgielne</w:t>
      </w:r>
      <w:r w:rsidR="00544FD3">
        <w:rPr>
          <w:rFonts w:ascii="Times New Roman" w:hAnsi="Times New Roman" w:cs="Times New Roman"/>
          <w:sz w:val="24"/>
          <w:szCs w:val="24"/>
        </w:rPr>
        <w:t>,</w:t>
      </w:r>
    </w:p>
    <w:p w14:paraId="1CB45CF5" w14:textId="77777777" w:rsidR="00D053DF" w:rsidRDefault="00996E0F" w:rsidP="00EA49CF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F6098">
        <w:rPr>
          <w:rFonts w:ascii="Times New Roman" w:hAnsi="Times New Roman" w:cs="Times New Roman"/>
          <w:sz w:val="24"/>
          <w:szCs w:val="24"/>
        </w:rPr>
        <w:t>apasowe</w:t>
      </w:r>
      <w:r>
        <w:rPr>
          <w:rFonts w:ascii="Times New Roman" w:hAnsi="Times New Roman" w:cs="Times New Roman"/>
          <w:sz w:val="24"/>
          <w:szCs w:val="24"/>
        </w:rPr>
        <w:t xml:space="preserve"> koło dojazdowe</w:t>
      </w:r>
      <w:r w:rsidR="00D053DF">
        <w:rPr>
          <w:rFonts w:ascii="Times New Roman" w:hAnsi="Times New Roman" w:cs="Times New Roman"/>
          <w:sz w:val="24"/>
          <w:szCs w:val="24"/>
        </w:rPr>
        <w:t>,</w:t>
      </w:r>
    </w:p>
    <w:p w14:paraId="4E5EE637" w14:textId="7ED4FDB7" w:rsidR="00ED0A62" w:rsidRPr="001025EA" w:rsidRDefault="00ED0A62" w:rsidP="00EA49CF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 opon zimowy</w:t>
      </w:r>
      <w:r w:rsidR="006F6050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B2A333" w14:textId="77777777" w:rsidR="0058631E" w:rsidRPr="004869C1" w:rsidRDefault="0058631E" w:rsidP="0058631E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</w:p>
    <w:sectPr w:rsidR="0058631E" w:rsidRPr="004869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20B20" w14:textId="77777777" w:rsidR="006B6CCB" w:rsidRDefault="006B6CCB" w:rsidP="0058631E">
      <w:r>
        <w:separator/>
      </w:r>
    </w:p>
  </w:endnote>
  <w:endnote w:type="continuationSeparator" w:id="0">
    <w:p w14:paraId="387138B9" w14:textId="77777777" w:rsidR="006B6CCB" w:rsidRDefault="006B6CCB" w:rsidP="0058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227E6" w14:textId="77777777" w:rsidR="006B6CCB" w:rsidRDefault="006B6CCB" w:rsidP="0058631E">
      <w:r>
        <w:separator/>
      </w:r>
    </w:p>
  </w:footnote>
  <w:footnote w:type="continuationSeparator" w:id="0">
    <w:p w14:paraId="55D83011" w14:textId="77777777" w:rsidR="006B6CCB" w:rsidRDefault="006B6CCB" w:rsidP="00586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357C6" w14:textId="6ECBFEA4" w:rsidR="0058631E" w:rsidRDefault="0058631E" w:rsidP="0058631E">
    <w:pPr>
      <w:pStyle w:val="Nagwek"/>
    </w:pPr>
    <w:r>
      <w:t>PIW-K.26.</w:t>
    </w:r>
    <w:r w:rsidR="00CE443B">
      <w:t>4</w:t>
    </w:r>
    <w:r>
      <w:t>.202</w:t>
    </w:r>
    <w:r w:rsidR="0025532C">
      <w:t>3</w:t>
    </w:r>
    <w:r>
      <w:tab/>
    </w:r>
    <w:r>
      <w:tab/>
      <w:t xml:space="preserve">Załącznik nr </w:t>
    </w:r>
    <w:r w:rsidR="00DB2FE4">
      <w:t>1</w:t>
    </w:r>
  </w:p>
  <w:p w14:paraId="479B5020" w14:textId="77777777" w:rsidR="0058631E" w:rsidRDefault="0058631E" w:rsidP="0058631E">
    <w:pPr>
      <w:pStyle w:val="Nagwek"/>
      <w:tabs>
        <w:tab w:val="clear" w:pos="4536"/>
        <w:tab w:val="clear" w:pos="9072"/>
        <w:tab w:val="left" w:pos="12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0A0C"/>
    <w:multiLevelType w:val="hybridMultilevel"/>
    <w:tmpl w:val="1428B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37A4E"/>
    <w:multiLevelType w:val="hybridMultilevel"/>
    <w:tmpl w:val="A2AE6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81C31"/>
    <w:multiLevelType w:val="hybridMultilevel"/>
    <w:tmpl w:val="6A9A2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C7BB4"/>
    <w:multiLevelType w:val="hybridMultilevel"/>
    <w:tmpl w:val="DBE6B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45DC8"/>
    <w:multiLevelType w:val="hybridMultilevel"/>
    <w:tmpl w:val="25FEF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5791B"/>
    <w:multiLevelType w:val="hybridMultilevel"/>
    <w:tmpl w:val="C638F79A"/>
    <w:lvl w:ilvl="0" w:tplc="0415000F">
      <w:start w:val="1"/>
      <w:numFmt w:val="decimal"/>
      <w:lvlText w:val="%1.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 w15:restartNumberingAfterBreak="0">
    <w:nsid w:val="5CC1232A"/>
    <w:multiLevelType w:val="hybridMultilevel"/>
    <w:tmpl w:val="47D2C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74D72"/>
    <w:multiLevelType w:val="hybridMultilevel"/>
    <w:tmpl w:val="B89600F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6CF24315"/>
    <w:multiLevelType w:val="hybridMultilevel"/>
    <w:tmpl w:val="82CE93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8863389">
    <w:abstractNumId w:val="2"/>
  </w:num>
  <w:num w:numId="2" w16cid:durableId="877469696">
    <w:abstractNumId w:val="1"/>
  </w:num>
  <w:num w:numId="3" w16cid:durableId="546717524">
    <w:abstractNumId w:val="6"/>
  </w:num>
  <w:num w:numId="4" w16cid:durableId="1394540615">
    <w:abstractNumId w:val="3"/>
  </w:num>
  <w:num w:numId="5" w16cid:durableId="7294623">
    <w:abstractNumId w:val="0"/>
  </w:num>
  <w:num w:numId="6" w16cid:durableId="818570713">
    <w:abstractNumId w:val="4"/>
  </w:num>
  <w:num w:numId="7" w16cid:durableId="2123452697">
    <w:abstractNumId w:val="7"/>
  </w:num>
  <w:num w:numId="8" w16cid:durableId="444737840">
    <w:abstractNumId w:val="5"/>
  </w:num>
  <w:num w:numId="9" w16cid:durableId="9195620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71"/>
    <w:rsid w:val="0009583D"/>
    <w:rsid w:val="000E3EB6"/>
    <w:rsid w:val="00100898"/>
    <w:rsid w:val="001025EA"/>
    <w:rsid w:val="0012150E"/>
    <w:rsid w:val="001E5F08"/>
    <w:rsid w:val="0025532C"/>
    <w:rsid w:val="002B480E"/>
    <w:rsid w:val="00351CBD"/>
    <w:rsid w:val="00370338"/>
    <w:rsid w:val="003E55D7"/>
    <w:rsid w:val="00410368"/>
    <w:rsid w:val="00470B71"/>
    <w:rsid w:val="004869C1"/>
    <w:rsid w:val="004E371A"/>
    <w:rsid w:val="0050227A"/>
    <w:rsid w:val="00544FD3"/>
    <w:rsid w:val="005611B5"/>
    <w:rsid w:val="0058631E"/>
    <w:rsid w:val="0058686D"/>
    <w:rsid w:val="005F52B6"/>
    <w:rsid w:val="00626D79"/>
    <w:rsid w:val="00650B66"/>
    <w:rsid w:val="00653643"/>
    <w:rsid w:val="006B6CCB"/>
    <w:rsid w:val="006F6050"/>
    <w:rsid w:val="007A163A"/>
    <w:rsid w:val="00996E0F"/>
    <w:rsid w:val="009C6D74"/>
    <w:rsid w:val="00A23530"/>
    <w:rsid w:val="00A3249F"/>
    <w:rsid w:val="00A52F2B"/>
    <w:rsid w:val="00AC3E80"/>
    <w:rsid w:val="00AD5E2A"/>
    <w:rsid w:val="00B01ADF"/>
    <w:rsid w:val="00B70E8C"/>
    <w:rsid w:val="00C330B2"/>
    <w:rsid w:val="00CC6EF2"/>
    <w:rsid w:val="00CE443B"/>
    <w:rsid w:val="00D0124C"/>
    <w:rsid w:val="00D053DF"/>
    <w:rsid w:val="00D8719A"/>
    <w:rsid w:val="00DA47F3"/>
    <w:rsid w:val="00DB2011"/>
    <w:rsid w:val="00DB2FE4"/>
    <w:rsid w:val="00E03621"/>
    <w:rsid w:val="00E06E42"/>
    <w:rsid w:val="00EA49CF"/>
    <w:rsid w:val="00ED0A62"/>
    <w:rsid w:val="00F503D6"/>
    <w:rsid w:val="00F62D71"/>
    <w:rsid w:val="00FA5870"/>
    <w:rsid w:val="00FF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953F0"/>
  <w15:docId w15:val="{ED742E42-B2C3-461E-AC60-DDF4A5D2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62D71"/>
    <w:pPr>
      <w:spacing w:after="0" w:line="240" w:lineRule="auto"/>
    </w:pPr>
  </w:style>
  <w:style w:type="character" w:styleId="Hipercze">
    <w:name w:val="Hyperlink"/>
    <w:rsid w:val="00AD5E2A"/>
    <w:rPr>
      <w:color w:val="0000FF"/>
      <w:u w:val="single"/>
    </w:rPr>
  </w:style>
  <w:style w:type="paragraph" w:customStyle="1" w:styleId="Standard">
    <w:name w:val="Standard"/>
    <w:rsid w:val="001025E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1025E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863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63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63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63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16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63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Grzegorczyk</cp:lastModifiedBy>
  <cp:revision>7</cp:revision>
  <cp:lastPrinted>2022-12-05T09:54:00Z</cp:lastPrinted>
  <dcterms:created xsi:type="dcterms:W3CDTF">2023-10-12T09:57:00Z</dcterms:created>
  <dcterms:modified xsi:type="dcterms:W3CDTF">2023-10-24T07:30:00Z</dcterms:modified>
</cp:coreProperties>
</file>