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F3DE" w14:textId="06098F60" w:rsidR="00D1776C" w:rsidRPr="00C962E6" w:rsidRDefault="00D1776C" w:rsidP="00C962E6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83217366"/>
      <w:r w:rsidRPr="00C962E6">
        <w:rPr>
          <w:rFonts w:ascii="Bookman Old Style" w:hAnsi="Bookman Old Style"/>
          <w:b/>
          <w:sz w:val="24"/>
          <w:szCs w:val="24"/>
        </w:rPr>
        <w:t>PLAN BEZPIECZEŃSTWA BIOLOGICZNEGO ( PBB ) – JAK NAPISAĆ</w:t>
      </w:r>
      <w:bookmarkEnd w:id="0"/>
      <w:r w:rsidR="00C962E6">
        <w:rPr>
          <w:rFonts w:ascii="Bookman Old Style" w:hAnsi="Bookman Old Style"/>
          <w:b/>
          <w:sz w:val="24"/>
          <w:szCs w:val="24"/>
        </w:rPr>
        <w:t>?</w:t>
      </w:r>
    </w:p>
    <w:p w14:paraId="4ED8B05E" w14:textId="77777777" w:rsidR="002C399D" w:rsidRP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796A3BE6" w14:textId="785AA551" w:rsidR="00D1776C" w:rsidRDefault="00D1776C" w:rsidP="00C962E6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Plan bezpieczeństwa biologicznego gospodarstwa, jest zatwierdzany przez Powiatowego Lekarza Weterynarii w </w:t>
      </w:r>
      <w:r w:rsidR="002C399D">
        <w:rPr>
          <w:rFonts w:ascii="Bookman Old Style" w:hAnsi="Bookman Old Style"/>
          <w:sz w:val="24"/>
          <w:szCs w:val="24"/>
        </w:rPr>
        <w:t>Działdowie</w:t>
      </w:r>
      <w:r w:rsidRPr="002C399D">
        <w:rPr>
          <w:rFonts w:ascii="Bookman Old Style" w:hAnsi="Bookman Old Style"/>
          <w:sz w:val="24"/>
          <w:szCs w:val="24"/>
        </w:rPr>
        <w:t xml:space="preserve">. Przed zatwierdzeniem będzie weryfikowany podczas kontroli </w:t>
      </w:r>
      <w:proofErr w:type="spellStart"/>
      <w:r w:rsidRPr="002C399D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F05FC1" w:rsidRPr="002C399D">
        <w:rPr>
          <w:rFonts w:ascii="Bookman Old Style" w:hAnsi="Bookman Old Style"/>
          <w:sz w:val="24"/>
          <w:szCs w:val="24"/>
        </w:rPr>
        <w:t xml:space="preserve"> lub po złożeniu w PIW </w:t>
      </w:r>
      <w:r w:rsidR="002C399D">
        <w:rPr>
          <w:rFonts w:ascii="Bookman Old Style" w:hAnsi="Bookman Old Style"/>
          <w:sz w:val="24"/>
          <w:szCs w:val="24"/>
        </w:rPr>
        <w:t>w Działdowie</w:t>
      </w:r>
      <w:r w:rsidRPr="002C399D">
        <w:rPr>
          <w:rFonts w:ascii="Bookman Old Style" w:hAnsi="Bookman Old Style"/>
          <w:sz w:val="24"/>
          <w:szCs w:val="24"/>
        </w:rPr>
        <w:t>.</w:t>
      </w:r>
    </w:p>
    <w:p w14:paraId="488502B8" w14:textId="77777777" w:rsidR="002C399D" w:rsidRP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7B88E5DB" w14:textId="77777777" w:rsidR="00D1776C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Plan bezpieczeństwa biologicznego gospodarstwa powinien zawierać:</w:t>
      </w:r>
    </w:p>
    <w:p w14:paraId="31C63512" w14:textId="77777777" w:rsidR="002C399D" w:rsidRP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DE6F3C6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1. Plan gospodarstwa (najlepiej w wersji graficznej, może być też opisowo)* z oznaczeniem chlewni, miejsca przechowywania paszy i ściółki, miejsca przechowywania padliny, bram wjazdowych i stacji deratyzacyjnych  </w:t>
      </w:r>
    </w:p>
    <w:p w14:paraId="2E68B255" w14:textId="2CBDDBF3" w:rsidR="00EF0BCF" w:rsidRPr="002C399D" w:rsidRDefault="00D1776C" w:rsidP="002C399D">
      <w:pPr>
        <w:pStyle w:val="Bezodstpw"/>
        <w:jc w:val="both"/>
        <w:rPr>
          <w:rFonts w:ascii="Bookman Old Style" w:hAnsi="Bookman Old Style"/>
          <w:i/>
          <w:sz w:val="24"/>
          <w:szCs w:val="24"/>
        </w:rPr>
      </w:pPr>
      <w:r w:rsidRPr="002C399D">
        <w:rPr>
          <w:rFonts w:ascii="Bookman Old Style" w:hAnsi="Bookman Old Style"/>
          <w:i/>
          <w:sz w:val="24"/>
          <w:szCs w:val="24"/>
        </w:rPr>
        <w:t>* plan gospodarstwa może być narysowany odręcznie, nie j</w:t>
      </w:r>
      <w:r w:rsidR="002C399D" w:rsidRPr="002C399D">
        <w:rPr>
          <w:rFonts w:ascii="Bookman Old Style" w:hAnsi="Bookman Old Style"/>
          <w:i/>
          <w:sz w:val="24"/>
          <w:szCs w:val="24"/>
        </w:rPr>
        <w:t>est wymagany rysunek techniczny</w:t>
      </w:r>
      <w:r w:rsidRPr="002C399D">
        <w:rPr>
          <w:rFonts w:ascii="Bookman Old Style" w:hAnsi="Bookman Old Style"/>
          <w:i/>
          <w:sz w:val="24"/>
          <w:szCs w:val="24"/>
        </w:rPr>
        <w:t xml:space="preserve"> lub profesjonalny projekt – pamiętaj jednak by rysunek był czytelny</w:t>
      </w:r>
      <w:r w:rsidR="002C399D" w:rsidRPr="002C399D">
        <w:rPr>
          <w:rFonts w:ascii="Bookman Old Style" w:hAnsi="Bookman Old Style"/>
          <w:i/>
          <w:sz w:val="24"/>
          <w:szCs w:val="24"/>
        </w:rPr>
        <w:t>.</w:t>
      </w:r>
    </w:p>
    <w:p w14:paraId="0AABD36B" w14:textId="77777777" w:rsid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4BCD4B8" w14:textId="2F935122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2. Ogólna charakterystyka gospodarstwa, chlewni, budynków pomocniczych </w:t>
      </w:r>
      <w:r w:rsidR="002C399D">
        <w:rPr>
          <w:rFonts w:ascii="Bookman Old Style" w:hAnsi="Bookman Old Style"/>
          <w:sz w:val="24"/>
          <w:szCs w:val="24"/>
        </w:rPr>
        <w:br/>
        <w:t>i otoczenia:</w:t>
      </w:r>
    </w:p>
    <w:p w14:paraId="1B3962C0" w14:textId="4401816C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pełen cykl/ tuczarnia/produkcja prosiąt na sprzedaż;</w:t>
      </w:r>
    </w:p>
    <w:p w14:paraId="038E134E" w14:textId="2C019199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liczba świń (maksymalnie – loch, prosiąt, warchlaków, tuczników, knurów);</w:t>
      </w:r>
    </w:p>
    <w:p w14:paraId="7C87499C" w14:textId="533B72B2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rodzaj krycia – naturalne, inseminacja – kto ją robi, z jaki</w:t>
      </w:r>
      <w:r w:rsidR="002C399D">
        <w:rPr>
          <w:rFonts w:ascii="Bookman Old Style" w:hAnsi="Bookman Old Style"/>
          <w:sz w:val="24"/>
          <w:szCs w:val="24"/>
        </w:rPr>
        <w:t>ch źródeł pochodzi nasienie</w:t>
      </w:r>
      <w:r w:rsidRPr="002C399D">
        <w:rPr>
          <w:rFonts w:ascii="Bookman Old Style" w:hAnsi="Bookman Old Style"/>
          <w:sz w:val="24"/>
          <w:szCs w:val="24"/>
        </w:rPr>
        <w:t>?</w:t>
      </w:r>
    </w:p>
    <w:p w14:paraId="6D1FE14D" w14:textId="2AAC07E2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czy budynki gospodarskie, w których utrzymywane są zwierzęta, pasza i ściółk</w:t>
      </w:r>
      <w:r w:rsidR="002C399D">
        <w:rPr>
          <w:rFonts w:ascii="Bookman Old Style" w:hAnsi="Bookman Old Style"/>
          <w:sz w:val="24"/>
          <w:szCs w:val="24"/>
        </w:rPr>
        <w:t>a są w pełni ogrodzone, czy nie</w:t>
      </w:r>
      <w:r w:rsidRPr="002C399D">
        <w:rPr>
          <w:rFonts w:ascii="Bookman Old Style" w:hAnsi="Bookman Old Style"/>
          <w:sz w:val="24"/>
          <w:szCs w:val="24"/>
        </w:rPr>
        <w:t>?</w:t>
      </w:r>
    </w:p>
    <w:p w14:paraId="7B133C15" w14:textId="24B72E30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rodzaj zabezpieczeń biologicznych stosowany przed wjazdem, wyjazdem wejściem i wyjściem z gospodarstwa i obiektami, w których utrzymywane są świnie – maty dezynfekcyjne, niecki dezynfekcyjne, inne urządzenia – jakie? </w:t>
      </w:r>
    </w:p>
    <w:p w14:paraId="2BF4EE3C" w14:textId="2273AD0C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rodzaj używanej ściółki, jej zabezpieczenie przed zwierzętami dzikimi i domowymi;</w:t>
      </w:r>
    </w:p>
    <w:p w14:paraId="6E645055" w14:textId="4AC27562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opisać miejsce składowania ściółki; </w:t>
      </w:r>
    </w:p>
    <w:p w14:paraId="196AB33C" w14:textId="211E0A25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czy w gospodarstwie są inne zwierzęta gospodarskie (zwłaszcza kopytne) – opisać jakie;</w:t>
      </w:r>
    </w:p>
    <w:p w14:paraId="2D6ABD12" w14:textId="1877E33E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czy w gospodarstwie znajdują się zwierzęta domowe – jeśli tak – opisać jak zabezpieczamy świnie przed wchodzeniem do nich zwierząt domowych;</w:t>
      </w:r>
    </w:p>
    <w:p w14:paraId="72E41ED2" w14:textId="4A558509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opisać miejsce przetrzymywania paszy;</w:t>
      </w:r>
    </w:p>
    <w:p w14:paraId="347F62D7" w14:textId="4DDD76FF" w:rsidR="00D1776C" w:rsidRPr="002C399D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w jaki sposób w gospodarstwie został wdrożony program monitorowania i zwalczania gryzoni;</w:t>
      </w:r>
    </w:p>
    <w:p w14:paraId="15FF9206" w14:textId="442AEE7A" w:rsidR="00D1776C" w:rsidRDefault="00D1776C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dane lekarza weterynarii sprawującego opiekę nad stadem – w przypadku kilku</w:t>
      </w:r>
      <w:r w:rsidR="002C399D">
        <w:rPr>
          <w:rFonts w:ascii="Bookman Old Style" w:hAnsi="Bookman Old Style"/>
          <w:sz w:val="24"/>
          <w:szCs w:val="24"/>
        </w:rPr>
        <w:t xml:space="preserve"> lek. wet . wymienić wszystkich.</w:t>
      </w:r>
    </w:p>
    <w:p w14:paraId="4F83B463" w14:textId="77777777" w:rsidR="002C399D" w:rsidRP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0891A156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3. Procedura wejścia do chlewni – należy opisać:</w:t>
      </w:r>
    </w:p>
    <w:p w14:paraId="55E719B6" w14:textId="29732BC9" w:rsidR="00D1776C" w:rsidRPr="002C399D" w:rsidRDefault="002C399D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D1776C" w:rsidRPr="002C399D">
        <w:rPr>
          <w:rFonts w:ascii="Bookman Old Style" w:hAnsi="Bookman Old Style"/>
          <w:sz w:val="24"/>
          <w:szCs w:val="24"/>
        </w:rPr>
        <w:t>to sprawuje opiekę nad świniami? pracownicy/rodzina/jakie inne osoby są wpuszczane do chlewni?</w:t>
      </w:r>
    </w:p>
    <w:p w14:paraId="1DD2412C" w14:textId="7D2B199D" w:rsidR="00D1776C" w:rsidRPr="002C399D" w:rsidRDefault="002C399D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1776C" w:rsidRPr="002C399D">
        <w:rPr>
          <w:rFonts w:ascii="Bookman Old Style" w:hAnsi="Bookman Old Style"/>
          <w:sz w:val="24"/>
          <w:szCs w:val="24"/>
        </w:rPr>
        <w:t>ak wygląda każdorazowe wejście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776C" w:rsidRPr="002C399D">
        <w:rPr>
          <w:rFonts w:ascii="Bookman Old Style" w:hAnsi="Bookman Old Style"/>
          <w:sz w:val="24"/>
          <w:szCs w:val="24"/>
        </w:rPr>
        <w:t>zmiana obuwia i ubrania (wykorzystywane tylko do obsługi świń), przejście przez matę, mycie i dezynfekcja rąk</w:t>
      </w:r>
    </w:p>
    <w:p w14:paraId="261AF799" w14:textId="22DE9FD7" w:rsidR="00D1776C" w:rsidRPr="002C399D" w:rsidRDefault="002C399D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</w:t>
      </w:r>
      <w:r w:rsidR="00D1776C" w:rsidRPr="002C399D">
        <w:rPr>
          <w:rFonts w:ascii="Bookman Old Style" w:hAnsi="Bookman Old Style"/>
          <w:sz w:val="24"/>
          <w:szCs w:val="24"/>
        </w:rPr>
        <w:t xml:space="preserve"> przypadku zatrudniania pracowników – kto zapewnia posiłki? gdzie są spożywane? Informacja o zakazie utrzymywania przez pracowników swoich świń.</w:t>
      </w:r>
    </w:p>
    <w:p w14:paraId="73996E6A" w14:textId="051F3DCD" w:rsidR="00D1776C" w:rsidRDefault="002C399D" w:rsidP="002C399D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D1776C" w:rsidRPr="002C399D">
        <w:rPr>
          <w:rFonts w:ascii="Bookman Old Style" w:hAnsi="Bookman Old Style"/>
          <w:sz w:val="24"/>
          <w:szCs w:val="24"/>
        </w:rPr>
        <w:t xml:space="preserve"> przypadku innych osób (lekarz wet., kontrola, inseminator, ekipa remontowa itd.) – w jakich przypadkach i kto jest wpuszczany do chlewni, czy stosowane jest jednorazowe ubranie ochronne? Czy obowiązuje dezynfekcja? Informacja o odnotowywaniu wejść w „rejestrze wejść do pomieszczeń, w</w:t>
      </w:r>
      <w:r>
        <w:rPr>
          <w:rFonts w:ascii="Bookman Old Style" w:hAnsi="Bookman Old Style"/>
          <w:sz w:val="24"/>
          <w:szCs w:val="24"/>
        </w:rPr>
        <w:t xml:space="preserve"> których są utrzymywane świnie” - rejestr</w:t>
      </w:r>
    </w:p>
    <w:p w14:paraId="419C4CE9" w14:textId="77777777" w:rsidR="002C399D" w:rsidRP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602DBD6F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4. Procedura wjazdu na teren gospodarstwa – należy opisać:</w:t>
      </w:r>
    </w:p>
    <w:p w14:paraId="243F4C08" w14:textId="04CABB8E" w:rsidR="002C399D" w:rsidRDefault="002C399D" w:rsidP="002C399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1776C" w:rsidRPr="002C399D">
        <w:rPr>
          <w:rFonts w:ascii="Bookman Old Style" w:hAnsi="Bookman Old Style"/>
          <w:sz w:val="24"/>
          <w:szCs w:val="24"/>
        </w:rPr>
        <w:t>akie pojazdy, którędy i w jakim celu są wpuszczane na teren gospodarstwa? Gdzie i w jaki sposób są dezynfekowane?</w:t>
      </w:r>
    </w:p>
    <w:p w14:paraId="55C93EF0" w14:textId="18B93CE2" w:rsidR="00D1776C" w:rsidRDefault="002C399D" w:rsidP="002C399D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D1776C" w:rsidRPr="002C399D">
        <w:rPr>
          <w:rFonts w:ascii="Bookman Old Style" w:hAnsi="Bookman Old Style"/>
          <w:sz w:val="24"/>
          <w:szCs w:val="24"/>
        </w:rPr>
        <w:t>nformacja o odnotowywaniu wjazdu w „rejestrze wjazdów na teren gospodarstwa”</w:t>
      </w:r>
      <w:r>
        <w:rPr>
          <w:rFonts w:ascii="Bookman Old Style" w:hAnsi="Bookman Old Style"/>
          <w:sz w:val="24"/>
          <w:szCs w:val="24"/>
        </w:rPr>
        <w:t xml:space="preserve"> – rejestr.</w:t>
      </w:r>
    </w:p>
    <w:p w14:paraId="15616406" w14:textId="77777777" w:rsidR="002C399D" w:rsidRPr="002C399D" w:rsidRDefault="002C399D" w:rsidP="002C399D">
      <w:pPr>
        <w:pStyle w:val="Bezodstpw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7178A93" w14:textId="4270DCAD" w:rsid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Procedury</w:t>
      </w:r>
      <w:r w:rsidR="00D1776C" w:rsidRPr="002C399D">
        <w:rPr>
          <w:rFonts w:ascii="Bookman Old Style" w:hAnsi="Bookman Old Style"/>
          <w:sz w:val="24"/>
          <w:szCs w:val="24"/>
        </w:rPr>
        <w:t xml:space="preserve"> czyszczenia i dezynfekcji pomieszczeń – należy opisać:</w:t>
      </w:r>
    </w:p>
    <w:p w14:paraId="6C27073C" w14:textId="58009A42" w:rsidR="00D1776C" w:rsidRPr="002C399D" w:rsidRDefault="002C399D" w:rsidP="002C399D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1776C" w:rsidRPr="002C399D">
        <w:rPr>
          <w:rFonts w:ascii="Bookman Old Style" w:hAnsi="Bookman Old Style"/>
          <w:sz w:val="24"/>
          <w:szCs w:val="24"/>
        </w:rPr>
        <w:t>ak wygląda czyszczenie i dezynfekcja pomieszczeń – jak często wykonywane? jakie są zasady wykonywania? czy ten fakt jest odnotowywany? Jakie środki dezynfekcyjne są wykorzystywane i gdzie są przechowywane? (środek wirusobójczy!)</w:t>
      </w:r>
    </w:p>
    <w:p w14:paraId="5424BAE2" w14:textId="453CD8DA" w:rsidR="002C399D" w:rsidRDefault="002C399D" w:rsidP="002C399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D1776C" w:rsidRPr="002C399D">
        <w:rPr>
          <w:rFonts w:ascii="Bookman Old Style" w:hAnsi="Bookman Old Style"/>
          <w:sz w:val="24"/>
          <w:szCs w:val="24"/>
        </w:rPr>
        <w:t>iedy stosuje się mycie i dezynfekcję poszczególnych pomieszczeń, sektorów czy też pojedynczych kojców?</w:t>
      </w:r>
    </w:p>
    <w:p w14:paraId="29E0F2EC" w14:textId="2E310152" w:rsidR="00D1776C" w:rsidRPr="002C399D" w:rsidRDefault="002C399D" w:rsidP="002C399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1776C" w:rsidRPr="002C399D">
        <w:rPr>
          <w:rFonts w:ascii="Bookman Old Style" w:hAnsi="Bookman Old Style"/>
          <w:sz w:val="24"/>
          <w:szCs w:val="24"/>
        </w:rPr>
        <w:t>aki  sprzęt wykorzystywany jest do my</w:t>
      </w:r>
      <w:r w:rsidRPr="002C399D">
        <w:rPr>
          <w:rFonts w:ascii="Bookman Old Style" w:hAnsi="Bookman Old Style"/>
          <w:sz w:val="24"/>
          <w:szCs w:val="24"/>
        </w:rPr>
        <w:t>cia chlewni oraz do dezynfekcji?</w:t>
      </w:r>
    </w:p>
    <w:p w14:paraId="031B66C4" w14:textId="495B2484" w:rsidR="002C399D" w:rsidRDefault="002C399D" w:rsidP="002C399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o odnotowywaniu wykonanych czynności mycia i dezynfekcji – rejestr.</w:t>
      </w:r>
    </w:p>
    <w:p w14:paraId="4894BAD0" w14:textId="77777777" w:rsidR="002C399D" w:rsidRPr="002C399D" w:rsidRDefault="002C399D" w:rsidP="002C399D">
      <w:pPr>
        <w:pStyle w:val="Bezodstpw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FD6FDE8" w14:textId="77777777" w:rsid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6. Procedura wprowadzania nowych świń do gospodarstwa – należy opisać: </w:t>
      </w:r>
    </w:p>
    <w:p w14:paraId="35AF99F4" w14:textId="002B890F" w:rsidR="002C399D" w:rsidRDefault="00D1776C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czy do gospodarstwa wprowadzane są nowe świnie (np. warchlaki w tuczarniach, loszki i knury w gospodarstwach o pełnym cyklu)</w:t>
      </w:r>
      <w:r w:rsidR="002C399D">
        <w:rPr>
          <w:rFonts w:ascii="Bookman Old Style" w:hAnsi="Bookman Old Style"/>
          <w:sz w:val="24"/>
          <w:szCs w:val="24"/>
        </w:rPr>
        <w:t>?</w:t>
      </w:r>
      <w:r w:rsidRPr="002C399D">
        <w:rPr>
          <w:rFonts w:ascii="Bookman Old Style" w:hAnsi="Bookman Old Style"/>
          <w:sz w:val="24"/>
          <w:szCs w:val="24"/>
        </w:rPr>
        <w:t xml:space="preserve">, </w:t>
      </w:r>
    </w:p>
    <w:p w14:paraId="3F6A13FB" w14:textId="77777777" w:rsidR="002C399D" w:rsidRDefault="00D1776C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czy zwierzęta są wprowadzane do pustych pomieszczeń czy dołączane do stada? </w:t>
      </w:r>
    </w:p>
    <w:p w14:paraId="35D41CB4" w14:textId="34140C60" w:rsidR="00D1776C" w:rsidRPr="002C399D" w:rsidRDefault="002C399D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D1776C" w:rsidRPr="002C399D">
        <w:rPr>
          <w:rFonts w:ascii="Bookman Old Style" w:hAnsi="Bookman Old Style"/>
          <w:sz w:val="24"/>
          <w:szCs w:val="24"/>
        </w:rPr>
        <w:t>zy, gdzie i na jak długo są izolowane na czas kwarantanny – jeżeli dotyczy ?</w:t>
      </w:r>
    </w:p>
    <w:p w14:paraId="0CCF95C2" w14:textId="77777777" w:rsid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255DFE7B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7. Jak wygląda podstawowa ocena stanu zdrowia świń (zużycie paszy, wody, zachowanie się zwierząt, mierzenie temperatury ciała itp.).</w:t>
      </w:r>
    </w:p>
    <w:p w14:paraId="12B0DEF0" w14:textId="77777777" w:rsidR="002C399D" w:rsidRDefault="002C399D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23DB1C6A" w14:textId="0CBF37F3" w:rsidR="002C399D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8. Procedura usuwania padliny z chlewni oraz odbioru UPPZ przez firmę utylizacyjną</w:t>
      </w:r>
      <w:r w:rsidR="002C399D">
        <w:rPr>
          <w:rFonts w:ascii="Bookman Old Style" w:hAnsi="Bookman Old Style"/>
          <w:sz w:val="24"/>
          <w:szCs w:val="24"/>
        </w:rPr>
        <w:t>:</w:t>
      </w:r>
    </w:p>
    <w:p w14:paraId="57555E4A" w14:textId="7C9C9BA6" w:rsidR="00D1776C" w:rsidRPr="002C399D" w:rsidRDefault="002C399D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D1776C" w:rsidRPr="002C399D">
        <w:rPr>
          <w:rFonts w:ascii="Bookman Old Style" w:hAnsi="Bookman Old Style"/>
          <w:sz w:val="24"/>
          <w:szCs w:val="24"/>
        </w:rPr>
        <w:t>nformacja o każdorazowym zgłaszaniu padnięć do Powiatow</w:t>
      </w:r>
      <w:r>
        <w:rPr>
          <w:rFonts w:ascii="Bookman Old Style" w:hAnsi="Bookman Old Style"/>
          <w:sz w:val="24"/>
          <w:szCs w:val="24"/>
        </w:rPr>
        <w:t>ego Inspektoratu Weterynarii w Działdowie</w:t>
      </w:r>
      <w:r w:rsidR="00D1776C" w:rsidRPr="002C399D">
        <w:rPr>
          <w:rFonts w:ascii="Bookman Old Style" w:hAnsi="Bookman Old Style"/>
          <w:sz w:val="24"/>
          <w:szCs w:val="24"/>
        </w:rPr>
        <w:t>.</w:t>
      </w:r>
    </w:p>
    <w:p w14:paraId="0DC84D63" w14:textId="77777777" w:rsidR="002C399D" w:rsidRDefault="002C399D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="00D1776C" w:rsidRPr="002C399D">
        <w:rPr>
          <w:rFonts w:ascii="Bookman Old Style" w:hAnsi="Bookman Old Style"/>
          <w:sz w:val="24"/>
          <w:szCs w:val="24"/>
        </w:rPr>
        <w:t xml:space="preserve">dzie jest przetrzymywana padła sztuka do momentu odbioru przez firmę utylizacyjną? </w:t>
      </w:r>
    </w:p>
    <w:p w14:paraId="6AC31B12" w14:textId="77777777" w:rsidR="002C399D" w:rsidRDefault="002C399D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D1776C" w:rsidRPr="002C399D">
        <w:rPr>
          <w:rFonts w:ascii="Bookman Old Style" w:hAnsi="Bookman Old Style"/>
          <w:sz w:val="24"/>
          <w:szCs w:val="24"/>
        </w:rPr>
        <w:t xml:space="preserve">zy samochód odbierający padlinę </w:t>
      </w:r>
      <w:r>
        <w:rPr>
          <w:rFonts w:ascii="Bookman Old Style" w:hAnsi="Bookman Old Style"/>
          <w:sz w:val="24"/>
          <w:szCs w:val="24"/>
        </w:rPr>
        <w:t xml:space="preserve">wjeżdża na teren gospodarstwa? </w:t>
      </w:r>
    </w:p>
    <w:p w14:paraId="661ECF03" w14:textId="77777777" w:rsidR="00C962E6" w:rsidRDefault="002C399D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D1776C" w:rsidRPr="002C399D">
        <w:rPr>
          <w:rFonts w:ascii="Bookman Old Style" w:hAnsi="Bookman Old Style"/>
          <w:sz w:val="24"/>
          <w:szCs w:val="24"/>
        </w:rPr>
        <w:t xml:space="preserve">zy i w jaki sposób jest dezynfekowany? </w:t>
      </w:r>
    </w:p>
    <w:p w14:paraId="010F2DBB" w14:textId="6E9CBBB6" w:rsidR="00D1776C" w:rsidRPr="002C399D" w:rsidRDefault="00C962E6" w:rsidP="002C399D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1776C" w:rsidRPr="002C399D">
        <w:rPr>
          <w:rFonts w:ascii="Bookman Old Style" w:hAnsi="Bookman Old Style"/>
          <w:sz w:val="24"/>
          <w:szCs w:val="24"/>
        </w:rPr>
        <w:t>eśli nie wjeżdża na teren gospodarstwa – jak padlina jest do niego dostarczana?</w:t>
      </w:r>
    </w:p>
    <w:p w14:paraId="0DDA1494" w14:textId="77777777" w:rsidR="00C962E6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3E5A012D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9. Sposób usuwania obornika i gnojowicy z chlewni/gospodarstwa.</w:t>
      </w:r>
    </w:p>
    <w:p w14:paraId="1DEBF591" w14:textId="7386F1C6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lastRenderedPageBreak/>
        <w:t>10. Drogi</w:t>
      </w:r>
      <w:r w:rsidR="00C962E6">
        <w:rPr>
          <w:rFonts w:ascii="Bookman Old Style" w:hAnsi="Bookman Old Style"/>
          <w:sz w:val="24"/>
          <w:szCs w:val="24"/>
        </w:rPr>
        <w:t>,</w:t>
      </w:r>
      <w:r w:rsidRPr="002C399D">
        <w:rPr>
          <w:rFonts w:ascii="Bookman Old Style" w:hAnsi="Bookman Old Style"/>
          <w:sz w:val="24"/>
          <w:szCs w:val="24"/>
        </w:rPr>
        <w:t xml:space="preserve"> którymi porusza się </w:t>
      </w:r>
      <w:proofErr w:type="spellStart"/>
      <w:r w:rsidRPr="002C399D">
        <w:rPr>
          <w:rFonts w:ascii="Bookman Old Style" w:hAnsi="Bookman Old Style"/>
          <w:sz w:val="24"/>
          <w:szCs w:val="24"/>
        </w:rPr>
        <w:t>paszowóz</w:t>
      </w:r>
      <w:proofErr w:type="spellEnd"/>
      <w:r w:rsidRPr="002C399D">
        <w:rPr>
          <w:rFonts w:ascii="Bookman Old Style" w:hAnsi="Bookman Old Style"/>
          <w:sz w:val="24"/>
          <w:szCs w:val="24"/>
        </w:rPr>
        <w:t xml:space="preserve"> lub własny transport, jeśli rolnik sam przywozi paszę z punktów sprzedaży paszy. </w:t>
      </w:r>
    </w:p>
    <w:p w14:paraId="02543521" w14:textId="77777777" w:rsidR="00C962E6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00386EEE" w14:textId="4CDECF8E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11. Program szkoleń i dokształcania pracowników/obsługi/właścicieli – należy opisać: w jaki sposób jest realizowany obowiązek szkoleń oraz w jakich źródłach dok</w:t>
      </w:r>
      <w:r w:rsidR="00C962E6">
        <w:rPr>
          <w:rFonts w:ascii="Bookman Old Style" w:hAnsi="Bookman Old Style"/>
          <w:sz w:val="24"/>
          <w:szCs w:val="24"/>
        </w:rPr>
        <w:t>ształca się właściciel zwierząt (można zbierać ulotki informacyjne lub zrobić listę odbytych szkoleń)</w:t>
      </w:r>
    </w:p>
    <w:p w14:paraId="1AF64161" w14:textId="77777777" w:rsidR="00C962E6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1ACD4C2F" w14:textId="77777777" w:rsidR="00C962E6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12. Ustanowienie i przegląd minimum raz na rok lub kiedy zaistnieje potrzeba (zwłaszcza po modernizacji gospodarstwa), zasad obejmujących przemieszczanie się ludzi, zwierząt, urządzeń i sprzętu wewnątrz gospodarstwa, obszarów produkcyjnych fermy jak porodówki, odchowalnie, tuczarnie. </w:t>
      </w:r>
    </w:p>
    <w:p w14:paraId="10045D3B" w14:textId="50F0797F" w:rsidR="00D1776C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Na przykład przez zapis: przeanalizowano dotychczasowe zasady, nie ma konieczności dokonywania zmian.</w:t>
      </w:r>
    </w:p>
    <w:p w14:paraId="3471CF7C" w14:textId="77777777" w:rsidR="00C962E6" w:rsidRPr="002C399D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12795FD4" w14:textId="77777777" w:rsidR="00D1776C" w:rsidRPr="002C399D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13. Zasady audytu wewnętrznego – należy opisać:</w:t>
      </w:r>
    </w:p>
    <w:p w14:paraId="555DFD1F" w14:textId="54996FCE" w:rsidR="00D1776C" w:rsidRPr="002C399D" w:rsidRDefault="00D1776C" w:rsidP="00C962E6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Jak często dokonywany jest przegląd gospodarstwa w celu wykrycia nieprawidłowości </w:t>
      </w:r>
      <w:proofErr w:type="spellStart"/>
      <w:r w:rsidRPr="002C399D">
        <w:rPr>
          <w:rFonts w:ascii="Bookman Old Style" w:hAnsi="Bookman Old Style"/>
          <w:sz w:val="24"/>
          <w:szCs w:val="24"/>
        </w:rPr>
        <w:t>bioasekuracji</w:t>
      </w:r>
      <w:proofErr w:type="spellEnd"/>
      <w:r w:rsidRPr="002C399D">
        <w:rPr>
          <w:rFonts w:ascii="Bookman Old Style" w:hAnsi="Bookman Old Style"/>
          <w:sz w:val="24"/>
          <w:szCs w:val="24"/>
        </w:rPr>
        <w:t xml:space="preserve"> (np. uszkodzenie ogrodzenia);</w:t>
      </w:r>
    </w:p>
    <w:p w14:paraId="11C467A3" w14:textId="1D63175E" w:rsidR="00D1776C" w:rsidRDefault="00D1776C" w:rsidP="00C962E6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>Informacja o każdorazowej samokontroli w przypadku zmian w sposobie funkcjonowania gospodarstwa np. remont, rozbudowa oraz o wprowadzonych w związku z tym zmianach w bezpieczeństwie biologicznym.</w:t>
      </w:r>
    </w:p>
    <w:p w14:paraId="7D842957" w14:textId="77777777" w:rsidR="00C962E6" w:rsidRPr="002C399D" w:rsidRDefault="00C962E6" w:rsidP="00C962E6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</w:p>
    <w:p w14:paraId="36C887F2" w14:textId="77777777" w:rsidR="00D1776C" w:rsidRDefault="00D1776C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2C399D">
        <w:rPr>
          <w:rFonts w:ascii="Bookman Old Style" w:hAnsi="Bookman Old Style"/>
          <w:sz w:val="24"/>
          <w:szCs w:val="24"/>
        </w:rPr>
        <w:t xml:space="preserve">UWAGA : Niniejszy plan jest tylko przykładem i powstał w celach przybliżenia </w:t>
      </w:r>
      <w:bookmarkStart w:id="1" w:name="_GoBack"/>
      <w:r w:rsidRPr="002C399D">
        <w:rPr>
          <w:rFonts w:ascii="Bookman Old Style" w:hAnsi="Bookman Old Style"/>
          <w:sz w:val="24"/>
          <w:szCs w:val="24"/>
        </w:rPr>
        <w:t xml:space="preserve">powyższej problematyki osobom zainteresowanym. Plan bezpieczeństwa biologicznego (PBB) powinien być dostosowany indywidualnie do charakterystyki gospodarstwa – wielkości produkcji, położenia gospodarstwa, rodzaju produkcji itp. Opracowując PBB należy mieć </w:t>
      </w:r>
      <w:bookmarkEnd w:id="1"/>
      <w:r w:rsidRPr="002C399D">
        <w:rPr>
          <w:rFonts w:ascii="Bookman Old Style" w:hAnsi="Bookman Old Style"/>
          <w:sz w:val="24"/>
          <w:szCs w:val="24"/>
        </w:rPr>
        <w:t xml:space="preserve">przede wszystkim na uwadze obowiązujące przepisy prawa w tym względzie. </w:t>
      </w:r>
    </w:p>
    <w:p w14:paraId="5232F7A6" w14:textId="77777777" w:rsidR="00C962E6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08537DB0" w14:textId="77777777" w:rsidR="00C962E6" w:rsidRPr="002C399D" w:rsidRDefault="00C962E6" w:rsidP="002C399D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14:paraId="46141D70" w14:textId="77777777" w:rsidR="00D1776C" w:rsidRPr="002C399D" w:rsidRDefault="00D1776C" w:rsidP="00C962E6">
      <w:pPr>
        <w:pStyle w:val="Bezodstpw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99D">
        <w:rPr>
          <w:rFonts w:ascii="Bookman Old Style" w:hAnsi="Bookman Old Style"/>
          <w:b/>
          <w:bCs/>
          <w:sz w:val="24"/>
          <w:szCs w:val="24"/>
        </w:rPr>
        <w:t>!!! HODOWCO TRZODY CHLEWNEJ PAMIĘTAJ !!!</w:t>
      </w:r>
    </w:p>
    <w:p w14:paraId="6EB3DCFF" w14:textId="0D376D97" w:rsidR="00BF01BA" w:rsidRPr="002C399D" w:rsidRDefault="00D1776C" w:rsidP="00C962E6">
      <w:pPr>
        <w:pStyle w:val="Bezodstpw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99D">
        <w:rPr>
          <w:rFonts w:ascii="Bookman Old Style" w:hAnsi="Bookman Old Style"/>
          <w:b/>
          <w:bCs/>
          <w:sz w:val="24"/>
          <w:szCs w:val="24"/>
        </w:rPr>
        <w:t>Brak zatwierdzonego planu biologicznego przez właściwego PLW do dnia 31 października 2021r. będzie skutkował brakiem możliwości sprzedaży świń oraz mięsa pochodzącego z takich świń poza strefy ASF</w:t>
      </w:r>
    </w:p>
    <w:sectPr w:rsidR="00BF01BA" w:rsidRPr="002C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177"/>
    <w:multiLevelType w:val="hybridMultilevel"/>
    <w:tmpl w:val="EB2A68DC"/>
    <w:lvl w:ilvl="0" w:tplc="A7A29E6E">
      <w:start w:val="5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1F1"/>
    <w:multiLevelType w:val="hybridMultilevel"/>
    <w:tmpl w:val="D52EE85C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66DB"/>
    <w:multiLevelType w:val="hybridMultilevel"/>
    <w:tmpl w:val="72F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195"/>
    <w:multiLevelType w:val="hybridMultilevel"/>
    <w:tmpl w:val="CD24890E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D9C"/>
    <w:multiLevelType w:val="hybridMultilevel"/>
    <w:tmpl w:val="215C22B2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25B"/>
    <w:multiLevelType w:val="hybridMultilevel"/>
    <w:tmpl w:val="D738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5C9F"/>
    <w:multiLevelType w:val="hybridMultilevel"/>
    <w:tmpl w:val="F7C01328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7550"/>
    <w:multiLevelType w:val="hybridMultilevel"/>
    <w:tmpl w:val="BDB210B6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510F"/>
    <w:multiLevelType w:val="hybridMultilevel"/>
    <w:tmpl w:val="C2E2F384"/>
    <w:lvl w:ilvl="0" w:tplc="A7A29E6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0"/>
    <w:rsid w:val="00065180"/>
    <w:rsid w:val="001E58FA"/>
    <w:rsid w:val="002C399D"/>
    <w:rsid w:val="00326C10"/>
    <w:rsid w:val="009F5911"/>
    <w:rsid w:val="00A3752D"/>
    <w:rsid w:val="00BF01BA"/>
    <w:rsid w:val="00C962E6"/>
    <w:rsid w:val="00CC1404"/>
    <w:rsid w:val="00D1776C"/>
    <w:rsid w:val="00EF0BCF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BC5"/>
  <w15:chartTrackingRefBased/>
  <w15:docId w15:val="{E75AD50F-843D-4DDE-80FA-85B6DFC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Weterynaria-ks</cp:lastModifiedBy>
  <cp:revision>2</cp:revision>
  <dcterms:created xsi:type="dcterms:W3CDTF">2021-10-25T08:03:00Z</dcterms:created>
  <dcterms:modified xsi:type="dcterms:W3CDTF">2021-10-25T08:03:00Z</dcterms:modified>
</cp:coreProperties>
</file>